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2136" w14:textId="77777777" w:rsidR="000A0FBC" w:rsidRDefault="000A0FBC" w:rsidP="000A0FBC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Synthesizing Sources</w:t>
      </w:r>
    </w:p>
    <w:p w14:paraId="1F0F13EC" w14:textId="14A2BE5D" w:rsidR="000A0FBC" w:rsidRPr="000A0FBC" w:rsidRDefault="000A0FBC" w:rsidP="000A0FBC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Using the </w:t>
      </w:r>
      <w:proofErr w:type="gramStart"/>
      <w:r>
        <w:rPr>
          <w:rFonts w:ascii="Palatino Linotype" w:hAnsi="Palatino Linotype"/>
        </w:rPr>
        <w:t>articles</w:t>
      </w:r>
      <w:proofErr w:type="gramEnd"/>
      <w:r>
        <w:rPr>
          <w:rFonts w:ascii="Palatino Linotype" w:hAnsi="Palatino Linotype"/>
        </w:rPr>
        <w:t xml:space="preserve"> you looked at</w:t>
      </w:r>
      <w:r w:rsidR="00480077">
        <w:rPr>
          <w:rFonts w:ascii="Palatino Linotype" w:hAnsi="Palatino Linotype"/>
        </w:rPr>
        <w:t xml:space="preserve"> concerning the </w:t>
      </w:r>
      <w:r w:rsidR="00323A7D">
        <w:rPr>
          <w:rFonts w:ascii="Palatino Linotype" w:hAnsi="Palatino Linotype"/>
        </w:rPr>
        <w:t xml:space="preserve">issues of </w:t>
      </w:r>
      <w:r w:rsidR="00EA7127">
        <w:rPr>
          <w:rFonts w:ascii="Palatino Linotype" w:hAnsi="Palatino Linotype"/>
        </w:rPr>
        <w:t xml:space="preserve">your civil rights/human rights movements, </w:t>
      </w:r>
      <w:r>
        <w:rPr>
          <w:rFonts w:ascii="Palatino Linotype" w:hAnsi="Palatino Linotype"/>
        </w:rPr>
        <w:t xml:space="preserve">we will practice synthesis. </w:t>
      </w:r>
      <w:r w:rsidR="00EA7127">
        <w:rPr>
          <w:rFonts w:ascii="Palatino Linotype" w:hAnsi="Palatino Linotype"/>
        </w:rPr>
        <w:t>Find and underline quotes in (at least)</w:t>
      </w:r>
      <w:r>
        <w:rPr>
          <w:rFonts w:ascii="Palatino Linotype" w:hAnsi="Palatino Linotype"/>
        </w:rPr>
        <w:t xml:space="preserve"> </w:t>
      </w:r>
      <w:r w:rsidR="00480077">
        <w:rPr>
          <w:rFonts w:ascii="Palatino Linotype" w:hAnsi="Palatino Linotype"/>
        </w:rPr>
        <w:t>two</w:t>
      </w:r>
      <w:r>
        <w:rPr>
          <w:rFonts w:ascii="Palatino Linotype" w:hAnsi="Palatino Linotype"/>
        </w:rPr>
        <w:t xml:space="preserve"> articles that you found interesting. Use these quotes in the templates provided. </w:t>
      </w:r>
    </w:p>
    <w:p w14:paraId="207C0F97" w14:textId="77777777" w:rsidR="000A0FBC" w:rsidRDefault="000A0FBC" w:rsidP="000A0FBC">
      <w:pPr>
        <w:spacing w:line="360" w:lineRule="auto"/>
      </w:pPr>
    </w:p>
    <w:p w14:paraId="01855B2A" w14:textId="24D71821" w:rsidR="000A0FBC" w:rsidRPr="00443929" w:rsidRDefault="00733E78" w:rsidP="00323A7D">
      <w:pPr>
        <w:numPr>
          <w:ilvl w:val="0"/>
          <w:numId w:val="1"/>
        </w:numPr>
        <w:spacing w:line="360" w:lineRule="auto"/>
      </w:pPr>
      <w:r>
        <w:t>In discussions of __________</w:t>
      </w:r>
      <w:r w:rsidR="000A0FBC" w:rsidRPr="00443929">
        <w:t xml:space="preserve">, one controversial issue has been __________.  On the one hand, __________ argues __________.  On the other hand, ___________ contends __________.  Others even maintain ___________. </w:t>
      </w:r>
    </w:p>
    <w:p w14:paraId="740703EA" w14:textId="77777777" w:rsidR="000A0FBC" w:rsidRPr="00443929" w:rsidRDefault="000A0FBC" w:rsidP="000A0FBC">
      <w:pPr>
        <w:numPr>
          <w:ilvl w:val="0"/>
          <w:numId w:val="1"/>
        </w:numPr>
        <w:spacing w:line="360" w:lineRule="auto"/>
      </w:pPr>
      <w:r w:rsidRPr="00443929">
        <w:t>When it comes to the topic of __________, most of us will readily agree that __________.  Where this agreement usually ends, however, is on the question of __________.  Whereas some are convinced that __________, other maintain that __________.</w:t>
      </w:r>
    </w:p>
    <w:p w14:paraId="4C2E27E9" w14:textId="3348B141" w:rsidR="000A0FBC" w:rsidRDefault="000A0FBC" w:rsidP="000A0FBC">
      <w:pPr>
        <w:numPr>
          <w:ilvl w:val="0"/>
          <w:numId w:val="1"/>
        </w:numPr>
        <w:spacing w:line="360" w:lineRule="auto"/>
      </w:pPr>
      <w:r w:rsidRPr="00443929">
        <w:t>In conclusion, then, as suggested earlier, defenders of __________ can’t have it both ways.  Their assertion that __________ is contradicted by their claim that __________.</w:t>
      </w:r>
    </w:p>
    <w:p w14:paraId="21BDFD6C" w14:textId="77777777" w:rsidR="000A0FBC" w:rsidRDefault="000A0FBC" w:rsidP="000A0FBC">
      <w:pPr>
        <w:spacing w:line="360" w:lineRule="auto"/>
      </w:pPr>
    </w:p>
    <w:p w14:paraId="10AFE1AB" w14:textId="77777777" w:rsidR="000A0FBC" w:rsidRPr="00443929" w:rsidRDefault="000A0FBC" w:rsidP="000A0FBC">
      <w:pPr>
        <w:spacing w:line="360" w:lineRule="auto"/>
      </w:pPr>
      <w:r>
        <w:t>Example:</w:t>
      </w:r>
    </w:p>
    <w:p w14:paraId="467110E5" w14:textId="77777777" w:rsidR="000A0FBC" w:rsidRPr="00443929" w:rsidRDefault="000A0FBC" w:rsidP="000A0FBC">
      <w:pPr>
        <w:spacing w:line="360" w:lineRule="auto"/>
        <w:ind w:left="360"/>
      </w:pPr>
      <w:r w:rsidRPr="00443929">
        <w:t>When it comes to the topic of ____</w:t>
      </w:r>
      <w:r w:rsidR="00480077" w:rsidRPr="00480077">
        <w:rPr>
          <w:i/>
        </w:rPr>
        <w:t>The Lion King</w:t>
      </w:r>
      <w:r w:rsidRPr="00443929">
        <w:t>______, most of us will readily agree that ___</w:t>
      </w:r>
      <w:r w:rsidR="00480077">
        <w:t>the forgiveness of self (Simba forgiving himself) is the real heart of the story</w:t>
      </w:r>
      <w:r w:rsidRPr="00443929">
        <w:t>___.  Where this agreement usually ends, however, is on the question of ____</w:t>
      </w:r>
      <w:r w:rsidR="00480077">
        <w:t>how this forgiveness is achieved</w:t>
      </w:r>
      <w:r w:rsidRPr="00443929">
        <w:t xml:space="preserve">_.  Whereas </w:t>
      </w:r>
      <w:r>
        <w:t>___</w:t>
      </w:r>
      <w:r w:rsidR="00480077">
        <w:t>Robert Ebert, renowned film critic</w:t>
      </w:r>
      <w:r>
        <w:t>, is</w:t>
      </w:r>
      <w:r w:rsidRPr="00443929">
        <w:t xml:space="preserve"> convinced </w:t>
      </w:r>
      <w:r w:rsidR="00480077">
        <w:t>his “generation grew up mourning the death of Bambi’s mother” and that in Disney “there have to be dark corners, frightening moments…the crime of regicide”</w:t>
      </w:r>
      <w:r w:rsidRPr="00443929">
        <w:t>__, other</w:t>
      </w:r>
      <w:r>
        <w:t xml:space="preserve">s, like </w:t>
      </w:r>
      <w:r w:rsidR="00480077">
        <w:t>the prestigious Hal Hinson of The Washington Post,</w:t>
      </w:r>
      <w:r w:rsidRPr="00443929">
        <w:t xml:space="preserve"> maintain that _</w:t>
      </w:r>
      <w:r w:rsidR="00480077">
        <w:t>the story is “the darkest and most intense” of the Disney films and “seems more appropriate for grown-ups than for kids”</w:t>
      </w:r>
      <w:r w:rsidR="00480077" w:rsidRPr="00443929">
        <w:t xml:space="preserve"> </w:t>
      </w:r>
      <w:r w:rsidRPr="00443929">
        <w:t>_.</w:t>
      </w:r>
    </w:p>
    <w:p w14:paraId="7AA20EBC" w14:textId="77777777" w:rsidR="004D3EDF" w:rsidRDefault="00EA4D4F">
      <w:bookmarkStart w:id="0" w:name="_GoBack"/>
      <w:bookmarkEnd w:id="0"/>
    </w:p>
    <w:sectPr w:rsidR="004D3EDF" w:rsidSect="00827D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97FF" w14:textId="77777777" w:rsidR="00610B7E" w:rsidRDefault="00610B7E" w:rsidP="000A0FBC">
      <w:r>
        <w:separator/>
      </w:r>
    </w:p>
  </w:endnote>
  <w:endnote w:type="continuationSeparator" w:id="0">
    <w:p w14:paraId="24202937" w14:textId="77777777" w:rsidR="00610B7E" w:rsidRDefault="00610B7E" w:rsidP="000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0345" w14:textId="77777777" w:rsidR="00610B7E" w:rsidRDefault="00610B7E" w:rsidP="000A0FBC">
      <w:r>
        <w:separator/>
      </w:r>
    </w:p>
  </w:footnote>
  <w:footnote w:type="continuationSeparator" w:id="0">
    <w:p w14:paraId="4873E696" w14:textId="77777777" w:rsidR="00610B7E" w:rsidRDefault="00610B7E" w:rsidP="000A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3CE8" w14:textId="36636125" w:rsidR="000A0FBC" w:rsidRDefault="00425BA5">
    <w:pPr>
      <w:pStyle w:val="Header"/>
    </w:pPr>
    <w:r>
      <w:t>ENG</w:t>
    </w:r>
    <w:r w:rsidR="00EA7127">
      <w:t xml:space="preserve"> III</w:t>
    </w:r>
    <w:r w:rsidR="00323A7D">
      <w:t xml:space="preserve"> GHS </w:t>
    </w:r>
    <w:proofErr w:type="spellStart"/>
    <w:r w:rsidR="00323A7D">
      <w:t>Schlich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CF0"/>
    <w:multiLevelType w:val="hybridMultilevel"/>
    <w:tmpl w:val="D0C46DF0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BC"/>
    <w:rsid w:val="000611CF"/>
    <w:rsid w:val="000A0FBC"/>
    <w:rsid w:val="001B256B"/>
    <w:rsid w:val="00323A7D"/>
    <w:rsid w:val="00425BA5"/>
    <w:rsid w:val="00480077"/>
    <w:rsid w:val="00610B7E"/>
    <w:rsid w:val="006125B0"/>
    <w:rsid w:val="006622BF"/>
    <w:rsid w:val="006D4CC0"/>
    <w:rsid w:val="00733E78"/>
    <w:rsid w:val="007D0A65"/>
    <w:rsid w:val="00827D7D"/>
    <w:rsid w:val="00C91896"/>
    <w:rsid w:val="00EA4D4F"/>
    <w:rsid w:val="00EA7127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9CEA"/>
  <w15:docId w15:val="{8A8E65D2-CDEE-6D46-AD98-77197951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FB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0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cramsey</dc:creator>
  <cp:keywords/>
  <dc:description/>
  <cp:lastModifiedBy>JADE R SCHLICH</cp:lastModifiedBy>
  <cp:revision>2</cp:revision>
  <cp:lastPrinted>2020-02-05T20:56:00Z</cp:lastPrinted>
  <dcterms:created xsi:type="dcterms:W3CDTF">2020-02-06T12:35:00Z</dcterms:created>
  <dcterms:modified xsi:type="dcterms:W3CDTF">2020-02-06T12:35:00Z</dcterms:modified>
</cp:coreProperties>
</file>